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FE" w:rsidRDefault="00D641FE" w:rsidP="00BC1D9F">
      <w:pPr>
        <w:pStyle w:val="NormalWeb"/>
        <w:rPr>
          <w:noProof/>
        </w:rPr>
      </w:pPr>
      <w:bookmarkStart w:id="0" w:name="_GoBack"/>
      <w:bookmarkEnd w:id="0"/>
    </w:p>
    <w:p w:rsidR="00D641FE" w:rsidRDefault="00D641FE" w:rsidP="00BC1D9F">
      <w:pPr>
        <w:pStyle w:val="NormalWeb"/>
        <w:rPr>
          <w:noProof/>
          <w:lang w:val="en-US"/>
        </w:rPr>
      </w:pPr>
      <w:r>
        <w:rPr>
          <w:noProof/>
          <w:lang w:eastAsia="en-GB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4403090</wp:posOffset>
            </wp:positionH>
            <wp:positionV relativeFrom="page">
              <wp:posOffset>843915</wp:posOffset>
            </wp:positionV>
            <wp:extent cx="1536700" cy="1379855"/>
            <wp:effectExtent l="19050" t="0" r="635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4-10-21 at 15.03.36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379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34005" w:rsidRDefault="00D641FE" w:rsidP="00BC1D9F">
      <w:pPr>
        <w:pStyle w:val="NormalWeb"/>
      </w:pPr>
      <w:r>
        <w:rPr>
          <w:noProof/>
          <w:lang w:eastAsia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-422275</wp:posOffset>
            </wp:positionH>
            <wp:positionV relativeFrom="page">
              <wp:posOffset>307340</wp:posOffset>
            </wp:positionV>
            <wp:extent cx="4267835" cy="1678940"/>
            <wp:effectExtent l="1905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AA.Logo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835" cy="1678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34005" w:rsidRDefault="00134005" w:rsidP="00BC1D9F">
      <w:pPr>
        <w:pStyle w:val="NormalWeb"/>
      </w:pPr>
    </w:p>
    <w:p w:rsidR="00D641FE" w:rsidRDefault="00D641FE" w:rsidP="00BC1D9F">
      <w:pPr>
        <w:pStyle w:val="NormalWeb"/>
      </w:pPr>
    </w:p>
    <w:p w:rsidR="00D641FE" w:rsidRDefault="00D641FE" w:rsidP="00BC1D9F">
      <w:pPr>
        <w:pStyle w:val="NormalWeb"/>
      </w:pPr>
    </w:p>
    <w:p w:rsidR="00134005" w:rsidRPr="00BC1D9F" w:rsidRDefault="001A68F7" w:rsidP="00BC1D9F">
      <w:pPr>
        <w:pStyle w:val="NormalWeb"/>
      </w:pPr>
      <w:r w:rsidRPr="00BC1D9F">
        <w:t xml:space="preserve">Irish Autism Action Mobile </w:t>
      </w:r>
      <w:r w:rsidR="00BC1D9F" w:rsidRPr="00BC1D9F">
        <w:t>Phone Recycling Appeal</w:t>
      </w:r>
    </w:p>
    <w:p w:rsidR="00134005" w:rsidRDefault="00134005" w:rsidP="00BC1D9F">
      <w:pPr>
        <w:pStyle w:val="NormalWeb"/>
      </w:pPr>
    </w:p>
    <w:p w:rsidR="001B55E9" w:rsidRPr="00BC1D9F" w:rsidRDefault="00134005" w:rsidP="00BC1D9F">
      <w:pPr>
        <w:pStyle w:val="NormalWeb"/>
        <w:rPr>
          <w:b w:val="0"/>
          <w:sz w:val="24"/>
          <w:u w:val="none"/>
        </w:rPr>
      </w:pPr>
      <w:r w:rsidRPr="00BC1D9F">
        <w:rPr>
          <w:b w:val="0"/>
          <w:sz w:val="24"/>
          <w:u w:val="none"/>
        </w:rPr>
        <w:t>Dear Parent</w:t>
      </w:r>
      <w:r w:rsidR="001B55E9" w:rsidRPr="00BC1D9F">
        <w:rPr>
          <w:b w:val="0"/>
          <w:sz w:val="24"/>
          <w:u w:val="none"/>
        </w:rPr>
        <w:t>,</w:t>
      </w:r>
    </w:p>
    <w:p w:rsidR="00A272EC" w:rsidRPr="00BC1D9F" w:rsidRDefault="00A272EC" w:rsidP="00BC1D9F">
      <w:pPr>
        <w:pStyle w:val="NormalWeb"/>
        <w:rPr>
          <w:b w:val="0"/>
          <w:sz w:val="24"/>
          <w:u w:val="none"/>
        </w:rPr>
      </w:pPr>
    </w:p>
    <w:p w:rsidR="001B55E9" w:rsidRPr="00BC1D9F" w:rsidRDefault="001B55E9" w:rsidP="00BC1D9F">
      <w:pPr>
        <w:pStyle w:val="NormalWeb"/>
        <w:rPr>
          <w:b w:val="0"/>
          <w:sz w:val="24"/>
          <w:u w:val="none"/>
        </w:rPr>
      </w:pPr>
      <w:r w:rsidRPr="00BC1D9F">
        <w:rPr>
          <w:b w:val="0"/>
          <w:sz w:val="24"/>
          <w:u w:val="none"/>
        </w:rPr>
        <w:t xml:space="preserve">We </w:t>
      </w:r>
      <w:r w:rsidR="00D71ED9" w:rsidRPr="00BC1D9F">
        <w:rPr>
          <w:b w:val="0"/>
          <w:sz w:val="24"/>
          <w:u w:val="none"/>
        </w:rPr>
        <w:t xml:space="preserve">are delighted to tell you </w:t>
      </w:r>
      <w:r w:rsidRPr="00BC1D9F">
        <w:rPr>
          <w:b w:val="0"/>
          <w:sz w:val="24"/>
          <w:u w:val="none"/>
        </w:rPr>
        <w:t xml:space="preserve">that </w:t>
      </w:r>
      <w:r w:rsidR="00D27B03" w:rsidRPr="00BC1D9F">
        <w:rPr>
          <w:b w:val="0"/>
          <w:sz w:val="24"/>
          <w:u w:val="none"/>
        </w:rPr>
        <w:t xml:space="preserve">our </w:t>
      </w:r>
      <w:r w:rsidR="001A68F7" w:rsidRPr="00BC1D9F">
        <w:rPr>
          <w:b w:val="0"/>
          <w:sz w:val="24"/>
          <w:u w:val="none"/>
        </w:rPr>
        <w:t>school has registered to support Irish Autism Action</w:t>
      </w:r>
      <w:r w:rsidR="00A272EC" w:rsidRPr="00BC1D9F">
        <w:rPr>
          <w:b w:val="0"/>
          <w:sz w:val="24"/>
          <w:u w:val="none"/>
        </w:rPr>
        <w:t xml:space="preserve"> and their Mobile phone recycling appeal</w:t>
      </w:r>
      <w:r w:rsidR="001A68F7" w:rsidRPr="00BC1D9F">
        <w:rPr>
          <w:b w:val="0"/>
          <w:sz w:val="24"/>
          <w:u w:val="none"/>
        </w:rPr>
        <w:t xml:space="preserve"> this school year.</w:t>
      </w:r>
    </w:p>
    <w:p w:rsidR="00134005" w:rsidRPr="00BC1D9F" w:rsidRDefault="00134005" w:rsidP="00BC1D9F">
      <w:pPr>
        <w:pStyle w:val="NormalWeb"/>
        <w:rPr>
          <w:b w:val="0"/>
          <w:sz w:val="24"/>
          <w:u w:val="none"/>
        </w:rPr>
      </w:pPr>
    </w:p>
    <w:p w:rsidR="00134005" w:rsidRPr="00BC1D9F" w:rsidRDefault="00A272EC" w:rsidP="00BC1D9F">
      <w:pPr>
        <w:pStyle w:val="NormalWeb"/>
        <w:rPr>
          <w:b w:val="0"/>
          <w:sz w:val="24"/>
          <w:u w:val="none"/>
        </w:rPr>
      </w:pPr>
      <w:r w:rsidRPr="00BC1D9F">
        <w:rPr>
          <w:b w:val="0"/>
          <w:sz w:val="24"/>
          <w:u w:val="none"/>
        </w:rPr>
        <w:t>By donating the phones, not only is the school gaining much needed technology and equipment, we are also doing our bit for the environment. The mobile phones will be exchanged</w:t>
      </w:r>
      <w:r w:rsidR="00134005" w:rsidRPr="00BC1D9F">
        <w:rPr>
          <w:b w:val="0"/>
          <w:sz w:val="24"/>
          <w:u w:val="none"/>
        </w:rPr>
        <w:t xml:space="preserve"> for badly needed resources for our school like </w:t>
      </w:r>
      <w:r w:rsidR="00D27B03" w:rsidRPr="00BC1D9F">
        <w:rPr>
          <w:b w:val="0"/>
          <w:sz w:val="24"/>
          <w:u w:val="none"/>
        </w:rPr>
        <w:t>iPads,</w:t>
      </w:r>
      <w:r w:rsidR="00134005" w:rsidRPr="00BC1D9F">
        <w:rPr>
          <w:b w:val="0"/>
          <w:sz w:val="24"/>
          <w:u w:val="none"/>
        </w:rPr>
        <w:t xml:space="preserve"> laptops, </w:t>
      </w:r>
      <w:r w:rsidR="00D71ED9" w:rsidRPr="00BC1D9F">
        <w:rPr>
          <w:b w:val="0"/>
          <w:sz w:val="24"/>
          <w:u w:val="none"/>
        </w:rPr>
        <w:t xml:space="preserve">Defibrillators, </w:t>
      </w:r>
      <w:r w:rsidR="00134005" w:rsidRPr="00BC1D9F">
        <w:rPr>
          <w:b w:val="0"/>
          <w:sz w:val="24"/>
          <w:u w:val="none"/>
        </w:rPr>
        <w:t>sporting equipment etc.</w:t>
      </w:r>
      <w:r w:rsidRPr="00BC1D9F">
        <w:rPr>
          <w:b w:val="0"/>
          <w:sz w:val="24"/>
          <w:u w:val="none"/>
        </w:rPr>
        <w:t xml:space="preserve"> </w:t>
      </w:r>
    </w:p>
    <w:p w:rsidR="00D71ED9" w:rsidRPr="00BC1D9F" w:rsidRDefault="00D71ED9" w:rsidP="00BC1D9F">
      <w:pPr>
        <w:pStyle w:val="NormalWeb"/>
        <w:rPr>
          <w:b w:val="0"/>
          <w:sz w:val="24"/>
          <w:u w:val="none"/>
        </w:rPr>
      </w:pPr>
    </w:p>
    <w:p w:rsidR="00D27B03" w:rsidRPr="00BC1D9F" w:rsidRDefault="00D27B03" w:rsidP="00BC1D9F">
      <w:pPr>
        <w:pStyle w:val="NormalWeb"/>
        <w:rPr>
          <w:b w:val="0"/>
          <w:sz w:val="24"/>
          <w:u w:val="none"/>
        </w:rPr>
      </w:pPr>
      <w:r w:rsidRPr="00BC1D9F">
        <w:rPr>
          <w:b w:val="0"/>
          <w:sz w:val="24"/>
          <w:u w:val="none"/>
        </w:rPr>
        <w:t>Most of us have</w:t>
      </w:r>
      <w:r w:rsidR="00134005" w:rsidRPr="00BC1D9F">
        <w:rPr>
          <w:b w:val="0"/>
          <w:sz w:val="24"/>
          <w:u w:val="none"/>
        </w:rPr>
        <w:t xml:space="preserve"> old mobile phone lying at the bottom of that drawer, so I woul</w:t>
      </w:r>
      <w:r w:rsidR="006F0C38" w:rsidRPr="00BC1D9F">
        <w:rPr>
          <w:b w:val="0"/>
          <w:sz w:val="24"/>
          <w:u w:val="none"/>
        </w:rPr>
        <w:t xml:space="preserve">d encourage you to take a look in that drawer, cupboard or box, </w:t>
      </w:r>
      <w:r w:rsidR="006F0C38" w:rsidRPr="00BC1D9F">
        <w:rPr>
          <w:b w:val="0"/>
          <w:sz w:val="24"/>
          <w:u w:val="none"/>
        </w:rPr>
        <w:sym w:font="Wingdings" w:char="F04A"/>
      </w:r>
      <w:r w:rsidR="006F0C38" w:rsidRPr="00BC1D9F">
        <w:rPr>
          <w:b w:val="0"/>
          <w:sz w:val="24"/>
          <w:u w:val="none"/>
        </w:rPr>
        <w:t xml:space="preserve"> hopefully find a phone</w:t>
      </w:r>
      <w:r w:rsidR="00EA76C7" w:rsidRPr="00BC1D9F">
        <w:rPr>
          <w:b w:val="0"/>
          <w:sz w:val="24"/>
          <w:u w:val="none"/>
        </w:rPr>
        <w:t>,</w:t>
      </w:r>
      <w:r w:rsidR="006F0C38" w:rsidRPr="00BC1D9F">
        <w:rPr>
          <w:b w:val="0"/>
          <w:sz w:val="24"/>
          <w:u w:val="none"/>
        </w:rPr>
        <w:t xml:space="preserve"> </w:t>
      </w:r>
      <w:r w:rsidR="00134005" w:rsidRPr="00BC1D9F">
        <w:rPr>
          <w:b w:val="0"/>
          <w:sz w:val="24"/>
          <w:u w:val="none"/>
        </w:rPr>
        <w:t xml:space="preserve">and </w:t>
      </w:r>
      <w:r w:rsidR="00D71ED9" w:rsidRPr="00BC1D9F">
        <w:rPr>
          <w:b w:val="0"/>
          <w:sz w:val="24"/>
          <w:u w:val="none"/>
        </w:rPr>
        <w:t>return it to your child’s teacher.</w:t>
      </w:r>
      <w:r w:rsidR="00A272EC" w:rsidRPr="00BC1D9F">
        <w:rPr>
          <w:b w:val="0"/>
          <w:sz w:val="24"/>
          <w:u w:val="none"/>
        </w:rPr>
        <w:t xml:space="preserve"> </w:t>
      </w:r>
      <w:r w:rsidR="00BC5002" w:rsidRPr="00BC1D9F">
        <w:rPr>
          <w:b w:val="0"/>
          <w:sz w:val="24"/>
          <w:u w:val="none"/>
        </w:rPr>
        <w:t xml:space="preserve">For more information on the campaign go to </w:t>
      </w:r>
      <w:hyperlink r:id="rId9" w:history="1">
        <w:r w:rsidR="00BC5002" w:rsidRPr="007468E0">
          <w:rPr>
            <w:rStyle w:val="Hyperlink"/>
            <w:rFonts w:ascii="Arial" w:hAnsi="Arial" w:cs="Arial"/>
            <w:b w:val="0"/>
            <w:sz w:val="24"/>
            <w:szCs w:val="20"/>
          </w:rPr>
          <w:t>www.autismirelandphones.ie</w:t>
        </w:r>
      </w:hyperlink>
    </w:p>
    <w:p w:rsidR="008B47CB" w:rsidRPr="00BC1D9F" w:rsidRDefault="008B47CB" w:rsidP="00BC1D9F">
      <w:pPr>
        <w:pStyle w:val="NormalWeb"/>
        <w:rPr>
          <w:b w:val="0"/>
          <w:sz w:val="24"/>
          <w:u w:val="none"/>
        </w:rPr>
      </w:pPr>
    </w:p>
    <w:p w:rsidR="00134005" w:rsidRPr="00BC1D9F" w:rsidRDefault="0035492B" w:rsidP="00BC1D9F">
      <w:pPr>
        <w:pStyle w:val="NormalWeb"/>
        <w:rPr>
          <w:b w:val="0"/>
          <w:sz w:val="24"/>
          <w:u w:val="none"/>
        </w:rPr>
      </w:pPr>
      <w:r w:rsidRPr="00BC1D9F">
        <w:rPr>
          <w:b w:val="0"/>
          <w:sz w:val="24"/>
          <w:u w:val="none"/>
        </w:rPr>
        <w:t>Remember by donating the phones</w:t>
      </w:r>
      <w:r w:rsidR="00134005" w:rsidRPr="00BC1D9F">
        <w:rPr>
          <w:b w:val="0"/>
          <w:sz w:val="24"/>
          <w:u w:val="none"/>
        </w:rPr>
        <w:t xml:space="preserve"> </w:t>
      </w:r>
      <w:r w:rsidR="00A272EC" w:rsidRPr="00BC1D9F">
        <w:rPr>
          <w:b w:val="0"/>
          <w:sz w:val="24"/>
          <w:u w:val="none"/>
        </w:rPr>
        <w:t>you are</w:t>
      </w:r>
      <w:r w:rsidRPr="00BC1D9F">
        <w:rPr>
          <w:b w:val="0"/>
          <w:sz w:val="24"/>
          <w:u w:val="none"/>
        </w:rPr>
        <w:t xml:space="preserve"> also</w:t>
      </w:r>
      <w:r w:rsidR="00A272EC" w:rsidRPr="00BC1D9F">
        <w:rPr>
          <w:b w:val="0"/>
          <w:sz w:val="24"/>
          <w:u w:val="none"/>
        </w:rPr>
        <w:t xml:space="preserve"> </w:t>
      </w:r>
      <w:r w:rsidR="00134005" w:rsidRPr="00BC1D9F">
        <w:rPr>
          <w:b w:val="0"/>
          <w:sz w:val="24"/>
          <w:u w:val="none"/>
        </w:rPr>
        <w:t>helping Irish Autism Action in its mission to raise the quality of life of individuals and their families affected by autism</w:t>
      </w:r>
    </w:p>
    <w:p w:rsidR="006413B5" w:rsidRPr="00BC1D9F" w:rsidRDefault="006413B5" w:rsidP="00BC1D9F">
      <w:pPr>
        <w:pStyle w:val="NormalWeb"/>
        <w:rPr>
          <w:b w:val="0"/>
          <w:sz w:val="24"/>
          <w:u w:val="none"/>
        </w:rPr>
      </w:pPr>
    </w:p>
    <w:p w:rsidR="009031DB" w:rsidRPr="00BC1D9F" w:rsidRDefault="009031DB" w:rsidP="00BC1D9F">
      <w:pPr>
        <w:pStyle w:val="NormalWeb"/>
        <w:rPr>
          <w:b w:val="0"/>
          <w:sz w:val="24"/>
          <w:u w:val="none"/>
        </w:rPr>
      </w:pPr>
      <w:r w:rsidRPr="00BC1D9F">
        <w:rPr>
          <w:b w:val="0"/>
          <w:sz w:val="24"/>
          <w:u w:val="none"/>
        </w:rPr>
        <w:t>I hope you will consider donating your old phone to our collection.</w:t>
      </w:r>
    </w:p>
    <w:p w:rsidR="009031DB" w:rsidRPr="00BC1D9F" w:rsidRDefault="009031DB" w:rsidP="00BC1D9F">
      <w:pPr>
        <w:pStyle w:val="NormalWeb"/>
        <w:rPr>
          <w:b w:val="0"/>
          <w:sz w:val="24"/>
          <w:u w:val="none"/>
        </w:rPr>
      </w:pPr>
    </w:p>
    <w:p w:rsidR="00134005" w:rsidRPr="00BC1D9F" w:rsidRDefault="00134005" w:rsidP="00BC1D9F">
      <w:pPr>
        <w:pStyle w:val="NormalWeb"/>
        <w:rPr>
          <w:b w:val="0"/>
          <w:sz w:val="24"/>
          <w:u w:val="none"/>
        </w:rPr>
      </w:pPr>
      <w:r w:rsidRPr="00BC1D9F">
        <w:rPr>
          <w:b w:val="0"/>
          <w:sz w:val="24"/>
          <w:u w:val="none"/>
        </w:rPr>
        <w:t>Thanking you in advance for your continued support of our school.</w:t>
      </w:r>
    </w:p>
    <w:p w:rsidR="00134005" w:rsidRPr="00BC1D9F" w:rsidRDefault="00134005" w:rsidP="00BC1D9F">
      <w:pPr>
        <w:pStyle w:val="NormalWeb"/>
        <w:rPr>
          <w:b w:val="0"/>
          <w:sz w:val="24"/>
          <w:u w:val="none"/>
        </w:rPr>
      </w:pPr>
    </w:p>
    <w:p w:rsidR="00134005" w:rsidRPr="00BC1D9F" w:rsidRDefault="00134005" w:rsidP="00BC1D9F">
      <w:pPr>
        <w:pStyle w:val="NormalWeb"/>
        <w:rPr>
          <w:b w:val="0"/>
          <w:sz w:val="24"/>
          <w:u w:val="none"/>
        </w:rPr>
      </w:pPr>
    </w:p>
    <w:p w:rsidR="00134005" w:rsidRDefault="00BC1D9F" w:rsidP="00BC1D9F">
      <w:pPr>
        <w:pStyle w:val="NormalWeb"/>
        <w:rPr>
          <w:b w:val="0"/>
          <w:sz w:val="24"/>
          <w:u w:val="none"/>
        </w:rPr>
      </w:pPr>
      <w:r w:rsidRPr="00BC1D9F">
        <w:rPr>
          <w:b w:val="0"/>
          <w:sz w:val="24"/>
          <w:u w:val="none"/>
        </w:rPr>
        <w:t>Kind regards,</w:t>
      </w:r>
    </w:p>
    <w:p w:rsidR="0046651E" w:rsidRDefault="0046651E" w:rsidP="00BC1D9F">
      <w:pPr>
        <w:pStyle w:val="NormalWeb"/>
        <w:rPr>
          <w:b w:val="0"/>
          <w:sz w:val="24"/>
          <w:u w:val="none"/>
        </w:rPr>
      </w:pPr>
    </w:p>
    <w:p w:rsidR="0046651E" w:rsidRPr="00BC1D9F" w:rsidRDefault="0046651E" w:rsidP="00BC1D9F">
      <w:pPr>
        <w:pStyle w:val="NormalWeb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April Cronin</w:t>
      </w:r>
    </w:p>
    <w:p w:rsidR="00BC1D9F" w:rsidRPr="00BC1D9F" w:rsidRDefault="00BC1D9F" w:rsidP="00BC1D9F">
      <w:pPr>
        <w:pStyle w:val="NormalWeb"/>
        <w:rPr>
          <w:b w:val="0"/>
          <w:sz w:val="24"/>
          <w:u w:val="none"/>
        </w:rPr>
      </w:pPr>
    </w:p>
    <w:p w:rsidR="00BC1D9F" w:rsidRDefault="00BC1D9F" w:rsidP="00BC1D9F">
      <w:pPr>
        <w:pStyle w:val="NormalWeb"/>
      </w:pPr>
    </w:p>
    <w:p w:rsidR="00134005" w:rsidRPr="00315D6B" w:rsidRDefault="00134005">
      <w:pPr>
        <w:pStyle w:val="BodyText"/>
        <w:ind w:left="-284" w:right="81"/>
        <w:rPr>
          <w:rFonts w:ascii="Futura Bk BT" w:hAnsi="Futura Bk BT" w:cs="Futura Bk BT"/>
          <w:color w:val="auto"/>
          <w:sz w:val="20"/>
          <w:szCs w:val="20"/>
        </w:rPr>
      </w:pPr>
    </w:p>
    <w:sectPr w:rsidR="00134005" w:rsidRPr="00315D6B" w:rsidSect="00134005">
      <w:headerReference w:type="default" r:id="rId10"/>
      <w:pgSz w:w="12240" w:h="15840"/>
      <w:pgMar w:top="0" w:right="1325" w:bottom="2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1B" w:rsidRDefault="00FE4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E461B" w:rsidRDefault="00FE4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1B" w:rsidRDefault="00FE4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E461B" w:rsidRDefault="00FE46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EC" w:rsidRDefault="00A272EC">
    <w:pPr>
      <w:pStyle w:val="Header"/>
      <w:jc w:val="center"/>
      <w:rPr>
        <w:rFonts w:ascii="Times New Roman" w:hAnsi="Times New Roman" w:cs="Times New Roman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D1F"/>
    <w:multiLevelType w:val="hybridMultilevel"/>
    <w:tmpl w:val="15C46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7021AF"/>
    <w:multiLevelType w:val="hybridMultilevel"/>
    <w:tmpl w:val="E5F4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6B1BB5"/>
    <w:multiLevelType w:val="hybridMultilevel"/>
    <w:tmpl w:val="30827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C07FF2"/>
    <w:multiLevelType w:val="hybridMultilevel"/>
    <w:tmpl w:val="74848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EE4DA9"/>
    <w:multiLevelType w:val="hybridMultilevel"/>
    <w:tmpl w:val="4210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3F2B71"/>
    <w:multiLevelType w:val="hybridMultilevel"/>
    <w:tmpl w:val="92788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BB4485"/>
    <w:multiLevelType w:val="hybridMultilevel"/>
    <w:tmpl w:val="E62018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0244C5"/>
    <w:multiLevelType w:val="hybridMultilevel"/>
    <w:tmpl w:val="D488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05"/>
    <w:rsid w:val="001328D7"/>
    <w:rsid w:val="00134005"/>
    <w:rsid w:val="001A434E"/>
    <w:rsid w:val="001A68F7"/>
    <w:rsid w:val="001B55E9"/>
    <w:rsid w:val="002B0378"/>
    <w:rsid w:val="003058AB"/>
    <w:rsid w:val="00313862"/>
    <w:rsid w:val="00315D6B"/>
    <w:rsid w:val="0035492B"/>
    <w:rsid w:val="003A2F47"/>
    <w:rsid w:val="003A43E7"/>
    <w:rsid w:val="0046651E"/>
    <w:rsid w:val="004741E3"/>
    <w:rsid w:val="0050707C"/>
    <w:rsid w:val="00631983"/>
    <w:rsid w:val="006413B5"/>
    <w:rsid w:val="006E78F5"/>
    <w:rsid w:val="006F0C38"/>
    <w:rsid w:val="007468E0"/>
    <w:rsid w:val="0077362B"/>
    <w:rsid w:val="007C2FE8"/>
    <w:rsid w:val="00803C85"/>
    <w:rsid w:val="008B47CB"/>
    <w:rsid w:val="008C76DC"/>
    <w:rsid w:val="009031DB"/>
    <w:rsid w:val="00907C15"/>
    <w:rsid w:val="00921652"/>
    <w:rsid w:val="00922206"/>
    <w:rsid w:val="0092728C"/>
    <w:rsid w:val="009E64D7"/>
    <w:rsid w:val="00A07EE6"/>
    <w:rsid w:val="00A272EC"/>
    <w:rsid w:val="00AA5480"/>
    <w:rsid w:val="00AA6506"/>
    <w:rsid w:val="00AC3FE7"/>
    <w:rsid w:val="00B71183"/>
    <w:rsid w:val="00BC1D9F"/>
    <w:rsid w:val="00BC5002"/>
    <w:rsid w:val="00BD577B"/>
    <w:rsid w:val="00C4635E"/>
    <w:rsid w:val="00C53529"/>
    <w:rsid w:val="00CF6905"/>
    <w:rsid w:val="00D270B9"/>
    <w:rsid w:val="00D27ACB"/>
    <w:rsid w:val="00D27B03"/>
    <w:rsid w:val="00D33036"/>
    <w:rsid w:val="00D641FE"/>
    <w:rsid w:val="00D71ED9"/>
    <w:rsid w:val="00D77354"/>
    <w:rsid w:val="00DE6B38"/>
    <w:rsid w:val="00E42014"/>
    <w:rsid w:val="00EA76C7"/>
    <w:rsid w:val="00F046F0"/>
    <w:rsid w:val="00F636B7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E982897-2327-4E32-943D-9D2BEDF1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29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5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35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52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5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52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C53529"/>
    <w:pPr>
      <w:spacing w:after="0" w:line="240" w:lineRule="auto"/>
    </w:pPr>
    <w:rPr>
      <w:rFonts w:ascii="Comic Sans MS" w:hAnsi="Comic Sans MS" w:cs="Comic Sans MS"/>
      <w:color w:val="0000FF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53529"/>
    <w:rPr>
      <w:rFonts w:ascii="Comic Sans MS" w:hAnsi="Comic Sans MS" w:cs="Comic Sans MS"/>
      <w:color w:val="0000FF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C53529"/>
    <w:pPr>
      <w:ind w:left="720"/>
    </w:pPr>
  </w:style>
  <w:style w:type="character" w:styleId="Hyperlink">
    <w:name w:val="Hyperlink"/>
    <w:basedOn w:val="DefaultParagraphFont"/>
    <w:uiPriority w:val="99"/>
    <w:rsid w:val="00C5352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autoRedefine/>
    <w:uiPriority w:val="99"/>
    <w:rsid w:val="00BC1D9F"/>
    <w:pPr>
      <w:spacing w:after="0"/>
      <w:ind w:left="-284" w:right="81"/>
    </w:pPr>
    <w:rPr>
      <w:rFonts w:ascii="Arial" w:hAnsi="Arial" w:cs="Arial"/>
      <w:b/>
      <w:sz w:val="38"/>
      <w:szCs w:val="38"/>
      <w:u w:val="single"/>
      <w:lang w:val="en-GB"/>
    </w:rPr>
  </w:style>
  <w:style w:type="paragraph" w:styleId="PlainText">
    <w:name w:val="Plain Text"/>
    <w:basedOn w:val="Normal"/>
    <w:link w:val="PlainTextChar"/>
    <w:uiPriority w:val="99"/>
    <w:rsid w:val="00C5352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3529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tismirelandphone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Grizli777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MicheleJ</dc:creator>
  <cp:lastModifiedBy>owner</cp:lastModifiedBy>
  <cp:revision>2</cp:revision>
  <cp:lastPrinted>2016-02-02T10:23:00Z</cp:lastPrinted>
  <dcterms:created xsi:type="dcterms:W3CDTF">2016-02-03T10:29:00Z</dcterms:created>
  <dcterms:modified xsi:type="dcterms:W3CDTF">2016-02-03T10:29:00Z</dcterms:modified>
</cp:coreProperties>
</file>